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8"/>
          <w:szCs w:val="48"/>
          <w:lang w:eastAsia="zh-CN"/>
        </w:rPr>
      </w:pPr>
      <w:r>
        <w:rPr>
          <w:rFonts w:hint="eastAsia" w:ascii="仿宋" w:hAnsi="仿宋" w:eastAsia="仿宋" w:cs="仿宋"/>
          <w:sz w:val="36"/>
          <w:szCs w:val="36"/>
          <w:lang w:eastAsia="zh-CN"/>
        </w:rPr>
        <w:t>惠州市皮肤病防治研究所医疗电子票据管理平台维护服务项目所</w:t>
      </w:r>
      <w:r>
        <w:rPr>
          <w:rFonts w:hint="eastAsia" w:ascii="仿宋" w:hAnsi="仿宋" w:eastAsia="仿宋" w:cs="仿宋"/>
          <w:sz w:val="36"/>
          <w:szCs w:val="36"/>
        </w:rPr>
        <w:t>内单一来源</w:t>
      </w:r>
      <w:r>
        <w:rPr>
          <w:rFonts w:hint="eastAsia" w:ascii="仿宋" w:hAnsi="仿宋" w:eastAsia="仿宋" w:cs="仿宋"/>
          <w:sz w:val="36"/>
          <w:szCs w:val="36"/>
          <w:lang w:eastAsia="zh-CN"/>
        </w:rPr>
        <w:t>采购响应材料</w:t>
      </w:r>
    </w:p>
    <w:p>
      <w:pPr>
        <w:jc w:val="both"/>
        <w:rPr>
          <w:rFonts w:hint="eastAsia" w:ascii="仿宋" w:hAnsi="仿宋" w:eastAsia="仿宋" w:cs="仿宋"/>
          <w:sz w:val="30"/>
          <w:szCs w:val="30"/>
          <w:lang w:eastAsia="zh-CN"/>
        </w:rPr>
      </w:pPr>
    </w:p>
    <w:p>
      <w:pPr>
        <w:rPr>
          <w:rFonts w:hint="eastAsia" w:ascii="仿宋" w:hAnsi="仿宋" w:eastAsia="仿宋" w:cs="仿宋"/>
          <w:sz w:val="30"/>
          <w:szCs w:val="30"/>
        </w:rPr>
      </w:pPr>
      <w:r>
        <w:rPr>
          <w:rFonts w:hint="eastAsia" w:ascii="仿宋" w:hAnsi="仿宋" w:eastAsia="仿宋" w:cs="仿宋"/>
          <w:sz w:val="30"/>
          <w:szCs w:val="30"/>
        </w:rPr>
        <w:t>采购人：惠州市皮肤病防治研究所</w:t>
      </w:r>
    </w:p>
    <w:p>
      <w:pPr>
        <w:rPr>
          <w:rFonts w:hint="eastAsia" w:ascii="仿宋" w:hAnsi="仿宋" w:eastAsia="仿宋" w:cs="仿宋"/>
          <w:sz w:val="30"/>
          <w:szCs w:val="30"/>
        </w:rPr>
      </w:pPr>
      <w:r>
        <w:rPr>
          <w:rFonts w:hint="eastAsia" w:ascii="仿宋" w:hAnsi="仿宋" w:eastAsia="仿宋" w:cs="仿宋"/>
          <w:sz w:val="30"/>
          <w:szCs w:val="30"/>
        </w:rPr>
        <w:t>采购项目名称：医疗电子票据管理平台维护服务项目</w:t>
      </w:r>
    </w:p>
    <w:p>
      <w:pPr>
        <w:rPr>
          <w:rFonts w:hint="eastAsia" w:ascii="仿宋" w:hAnsi="仿宋" w:eastAsia="仿宋" w:cs="仿宋"/>
          <w:sz w:val="30"/>
          <w:szCs w:val="30"/>
        </w:rPr>
      </w:pPr>
      <w:r>
        <w:rPr>
          <w:rFonts w:hint="eastAsia" w:ascii="仿宋" w:hAnsi="仿宋" w:eastAsia="仿宋" w:cs="仿宋"/>
          <w:sz w:val="30"/>
          <w:szCs w:val="30"/>
        </w:rPr>
        <w:t>文件编号：XX-FW-2023-63</w:t>
      </w:r>
    </w:p>
    <w:p>
      <w:pPr>
        <w:rPr>
          <w:rFonts w:hint="eastAsia" w:ascii="仿宋" w:hAnsi="仿宋" w:eastAsia="仿宋" w:cs="仿宋"/>
          <w:sz w:val="30"/>
          <w:szCs w:val="30"/>
          <w:lang w:eastAsia="zh-CN"/>
        </w:rPr>
      </w:pPr>
      <w:r>
        <w:rPr>
          <w:rFonts w:hint="eastAsia" w:ascii="仿宋" w:hAnsi="仿宋" w:eastAsia="仿宋" w:cs="仿宋"/>
          <w:sz w:val="30"/>
          <w:szCs w:val="30"/>
        </w:rPr>
        <w:t>采购内容</w:t>
      </w:r>
      <w:r>
        <w:rPr>
          <w:rFonts w:hint="eastAsia" w:ascii="仿宋" w:hAnsi="仿宋" w:eastAsia="仿宋" w:cs="仿宋"/>
          <w:sz w:val="30"/>
          <w:szCs w:val="30"/>
          <w:lang w:eastAsia="zh-CN"/>
        </w:rPr>
        <w:t>：我院签订的《电子票据管理系统运维服务项目》（2022-G045-0078）将到期，为保障系统能够完全稳定的持续运行，满足医院的使用需求，重新采购电子票据管理系统进行系统维护服务。</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最高限价：28000元/年。</w:t>
      </w:r>
      <w:bookmarkStart w:id="0" w:name="_GoBack"/>
      <w:bookmarkEnd w:id="0"/>
    </w:p>
    <w:p>
      <w:pPr>
        <w:rPr>
          <w:rFonts w:hint="eastAsia" w:ascii="仿宋" w:hAnsi="仿宋" w:eastAsia="仿宋" w:cs="仿宋"/>
          <w:sz w:val="30"/>
          <w:szCs w:val="30"/>
          <w:lang w:eastAsia="zh-CN"/>
        </w:rPr>
      </w:pPr>
      <w:r>
        <w:rPr>
          <w:rFonts w:hint="eastAsia" w:ascii="仿宋" w:hAnsi="仿宋" w:eastAsia="仿宋" w:cs="仿宋"/>
          <w:sz w:val="30"/>
          <w:szCs w:val="30"/>
          <w:lang w:eastAsia="zh-CN"/>
        </w:rPr>
        <w:t>服务周期：自合同签订之日起一年，本项目采取一次采购三年沿用、实行一年一签合同的办法。</w:t>
      </w:r>
    </w:p>
    <w:p>
      <w:pPr>
        <w:rPr>
          <w:rFonts w:hint="eastAsia" w:ascii="仿宋" w:hAnsi="仿宋" w:eastAsia="仿宋" w:cs="仿宋"/>
          <w:sz w:val="30"/>
          <w:szCs w:val="30"/>
        </w:rPr>
      </w:pPr>
    </w:p>
    <w:p>
      <w:pPr>
        <w:pStyle w:val="2"/>
        <w:rPr>
          <w:rFonts w:hint="eastAsia"/>
        </w:rPr>
      </w:pPr>
    </w:p>
    <w:p>
      <w:pPr>
        <w:rPr>
          <w:rFonts w:hint="eastAsia" w:ascii="仿宋" w:hAnsi="仿宋" w:eastAsia="仿宋" w:cs="仿宋"/>
          <w:sz w:val="30"/>
          <w:szCs w:val="30"/>
        </w:rPr>
      </w:pP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单一来源采购响应供应商（加盖公章）：广东瑞联科技有限公司项目联系人：余旺信</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项目联系电话：13710625859</w:t>
      </w:r>
    </w:p>
    <w:p>
      <w:pPr>
        <w:rPr>
          <w:rFonts w:hint="eastAsia" w:ascii="仿宋" w:hAnsi="仿宋" w:eastAsia="仿宋" w:cs="仿宋"/>
          <w:sz w:val="30"/>
          <w:szCs w:val="30"/>
          <w:lang w:eastAsia="zh-CN"/>
        </w:rPr>
      </w:pPr>
    </w:p>
    <w:p>
      <w:pPr>
        <w:pStyle w:val="2"/>
        <w:rPr>
          <w:rFonts w:hint="eastAsia"/>
          <w:lang w:eastAsia="zh-CN"/>
        </w:rPr>
      </w:pPr>
      <w:r>
        <w:rPr>
          <w:rFonts w:hint="eastAsia" w:ascii="仿宋" w:hAnsi="仿宋" w:eastAsia="仿宋" w:cs="仿宋"/>
          <w:sz w:val="30"/>
          <w:szCs w:val="30"/>
        </w:rPr>
        <w:t>1、</w:t>
      </w:r>
      <w:r>
        <w:rPr>
          <w:rFonts w:hint="eastAsia" w:ascii="仿宋" w:hAnsi="仿宋" w:eastAsia="仿宋" w:cs="仿宋"/>
          <w:sz w:val="30"/>
          <w:szCs w:val="30"/>
          <w:lang w:eastAsia="zh-CN"/>
        </w:rPr>
        <w:t>供应商项目联系</w:t>
      </w:r>
      <w:r>
        <w:rPr>
          <w:rFonts w:hint="eastAsia" w:ascii="仿宋" w:hAnsi="仿宋" w:eastAsia="仿宋" w:cs="仿宋"/>
          <w:sz w:val="30"/>
          <w:szCs w:val="30"/>
        </w:rPr>
        <w:t>人身份证（复印件）</w:t>
      </w:r>
      <w:r>
        <w:rPr>
          <w:rFonts w:hint="eastAsia" w:ascii="仿宋" w:hAnsi="仿宋" w:eastAsia="仿宋" w:cs="仿宋"/>
          <w:sz w:val="30"/>
          <w:szCs w:val="30"/>
          <w:lang w:eastAsia="zh-CN"/>
        </w:rPr>
        <w:t>及工作证明</w:t>
      </w:r>
      <w:r>
        <w:rPr>
          <w:rFonts w:hint="eastAsia" w:ascii="仿宋" w:hAnsi="仿宋" w:eastAsia="仿宋" w:cs="仿宋"/>
          <w:sz w:val="30"/>
          <w:szCs w:val="30"/>
        </w:rPr>
        <w:t>；</w:t>
      </w:r>
    </w:p>
    <w:p>
      <w:pPr>
        <w:rPr>
          <w:rFonts w:hint="eastAsia"/>
          <w:sz w:val="30"/>
          <w:szCs w:val="30"/>
        </w:rPr>
      </w:pPr>
    </w:p>
    <w:p>
      <w:pP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both"/>
        <w:rPr>
          <w:rFonts w:hint="eastAsia" w:ascii="仿宋" w:hAnsi="仿宋" w:eastAsia="仿宋" w:cs="仿宋"/>
          <w:sz w:val="30"/>
          <w:szCs w:val="30"/>
          <w:lang w:eastAsia="zh-CN"/>
        </w:rPr>
      </w:pPr>
    </w:p>
    <w:p>
      <w:pPr>
        <w:rPr>
          <w:rFonts w:hint="eastAsia"/>
          <w:sz w:val="30"/>
          <w:szCs w:val="30"/>
        </w:rPr>
      </w:pPr>
      <w:r>
        <w:rPr>
          <w:rFonts w:hint="eastAsia" w:ascii="仿宋" w:hAnsi="仿宋" w:eastAsia="仿宋" w:cs="仿宋"/>
          <w:sz w:val="30"/>
          <w:szCs w:val="30"/>
          <w:lang w:eastAsia="zh-CN"/>
        </w:rPr>
        <w:t>2、惠州市皮肤病防治研究所医疗电子票据管理平台维护服务项目报价单；</w:t>
      </w: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center"/>
        <w:rPr>
          <w:rFonts w:hint="eastAsia" w:ascii="仿宋" w:hAnsi="仿宋" w:eastAsia="仿宋" w:cs="仿宋"/>
          <w:sz w:val="30"/>
          <w:szCs w:val="30"/>
          <w:lang w:eastAsia="zh-CN"/>
        </w:rPr>
      </w:pPr>
    </w:p>
    <w:p>
      <w:pPr>
        <w:jc w:val="both"/>
        <w:rPr>
          <w:rFonts w:hint="eastAsia" w:ascii="仿宋" w:hAnsi="仿宋" w:eastAsia="仿宋" w:cs="仿宋"/>
          <w:sz w:val="30"/>
          <w:szCs w:val="30"/>
          <w:lang w:eastAsia="zh-CN"/>
        </w:rPr>
      </w:pPr>
    </w:p>
    <w:p>
      <w:pPr>
        <w:rPr>
          <w:rFonts w:hint="eastAsia" w:ascii="仿宋" w:hAnsi="仿宋" w:eastAsia="仿宋" w:cs="仿宋"/>
          <w:sz w:val="30"/>
          <w:szCs w:val="30"/>
          <w:lang w:val="en-US" w:eastAsia="zh-CN"/>
        </w:rPr>
      </w:pPr>
      <w:r>
        <w:rPr>
          <w:rFonts w:hint="eastAsia" w:ascii="仿宋" w:hAnsi="仿宋" w:eastAsia="仿宋" w:cs="仿宋"/>
          <w:sz w:val="30"/>
          <w:szCs w:val="30"/>
        </w:rPr>
        <w:t>3、</w:t>
      </w:r>
      <w:r>
        <w:rPr>
          <w:rFonts w:hint="eastAsia" w:ascii="仿宋" w:hAnsi="仿宋" w:eastAsia="仿宋" w:cs="仿宋"/>
          <w:sz w:val="30"/>
          <w:szCs w:val="30"/>
          <w:lang w:val="en-US" w:eastAsia="zh-CN"/>
        </w:rPr>
        <w:t>广东瑞联科技有限公司营业执照。</w:t>
      </w:r>
    </w:p>
    <w:p>
      <w:pPr>
        <w:jc w:val="center"/>
        <w:rPr>
          <w:rFonts w:hint="eastAsia" w:ascii="仿宋" w:hAnsi="仿宋" w:eastAsia="仿宋" w:cs="仿宋"/>
          <w:sz w:val="48"/>
          <w:szCs w:val="4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YjU1NzhjMzI2N2FlNDFjZWNmYTU4MzcyMGMwOTEifQ=="/>
  </w:docVars>
  <w:rsids>
    <w:rsidRoot w:val="516E1256"/>
    <w:rsid w:val="516E1256"/>
    <w:rsid w:val="65872E6B"/>
    <w:rsid w:val="6EB656E6"/>
    <w:rsid w:val="75943968"/>
    <w:rsid w:val="7A042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381</Words>
  <Characters>406</Characters>
  <Lines>0</Lines>
  <Paragraphs>0</Paragraphs>
  <TotalTime>1</TotalTime>
  <ScaleCrop>false</ScaleCrop>
  <LinksUpToDate>false</LinksUpToDate>
  <CharactersWithSpaces>406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2021-09-21T07:35:00Z</dcterms:created>
  <dc:creator>小莉</dc:creator>
  <cp:lastModifiedBy>小莉</cp:lastModifiedBy>
  <dcterms:modified xsi:type="dcterms:W3CDTF">2023-11-22T01:44:17Z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2D51C0EA2B2E4951BBAD4FC8485E3774_13</vt:lpwstr>
  </property>
</Properties>
</file>