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lang w:eastAsia="zh-CN"/>
        </w:rPr>
      </w:pPr>
      <w:r>
        <w:rPr>
          <w:rFonts w:hint="eastAsia" w:ascii="仿宋" w:hAnsi="仿宋" w:eastAsia="仿宋" w:cs="仿宋"/>
          <w:sz w:val="48"/>
          <w:szCs w:val="48"/>
        </w:rPr>
        <w:t>惠州市</w:t>
      </w:r>
      <w:r>
        <w:rPr>
          <w:rFonts w:hint="eastAsia" w:ascii="仿宋" w:hAnsi="仿宋" w:eastAsia="仿宋" w:cs="仿宋"/>
          <w:sz w:val="48"/>
          <w:szCs w:val="48"/>
          <w:lang w:eastAsia="zh-CN"/>
        </w:rPr>
        <w:t>皮肤病防治研究所</w:t>
      </w:r>
    </w:p>
    <w:p>
      <w:pPr>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新增招聘考试试题题库采购项目</w:t>
      </w:r>
    </w:p>
    <w:p>
      <w:pPr>
        <w:jc w:val="center"/>
        <w:rPr>
          <w:rFonts w:hint="eastAsia" w:ascii="仿宋" w:hAnsi="仿宋" w:eastAsia="仿宋" w:cs="仿宋"/>
          <w:sz w:val="48"/>
          <w:szCs w:val="48"/>
          <w:lang w:eastAsia="zh-CN"/>
        </w:rPr>
      </w:pPr>
      <w:r>
        <w:rPr>
          <w:rFonts w:hint="eastAsia" w:ascii="仿宋" w:hAnsi="仿宋" w:eastAsia="仿宋" w:cs="仿宋"/>
          <w:sz w:val="48"/>
          <w:szCs w:val="48"/>
        </w:rPr>
        <w:t>院内单一来源</w:t>
      </w:r>
      <w:r>
        <w:rPr>
          <w:rFonts w:hint="eastAsia" w:ascii="仿宋" w:hAnsi="仿宋" w:eastAsia="仿宋" w:cs="仿宋"/>
          <w:sz w:val="48"/>
          <w:szCs w:val="48"/>
          <w:lang w:eastAsia="zh-CN"/>
        </w:rPr>
        <w:t>采购响应材料</w:t>
      </w:r>
    </w:p>
    <w:p>
      <w:pPr>
        <w:jc w:val="both"/>
        <w:rPr>
          <w:rFonts w:hint="eastAsia" w:ascii="仿宋" w:hAnsi="仿宋" w:eastAsia="仿宋" w:cs="仿宋"/>
          <w:sz w:val="48"/>
          <w:szCs w:val="48"/>
          <w:lang w:eastAsia="zh-CN"/>
        </w:rPr>
      </w:pPr>
    </w:p>
    <w:p>
      <w:pPr>
        <w:jc w:val="center"/>
        <w:rPr>
          <w:rFonts w:hint="eastAsia" w:ascii="仿宋" w:hAnsi="仿宋" w:eastAsia="仿宋" w:cs="仿宋"/>
          <w:sz w:val="30"/>
          <w:szCs w:val="30"/>
          <w:lang w:eastAsia="zh-CN"/>
        </w:rPr>
      </w:pPr>
    </w:p>
    <w:p>
      <w:pPr>
        <w:rPr>
          <w:rFonts w:hint="eastAsia" w:ascii="仿宋" w:hAnsi="仿宋" w:eastAsia="仿宋" w:cs="仿宋"/>
          <w:sz w:val="30"/>
          <w:szCs w:val="30"/>
        </w:rPr>
      </w:pPr>
      <w:r>
        <w:rPr>
          <w:rFonts w:hint="eastAsia" w:ascii="仿宋" w:hAnsi="仿宋" w:eastAsia="仿宋" w:cs="仿宋"/>
          <w:sz w:val="30"/>
          <w:szCs w:val="30"/>
        </w:rPr>
        <w:t>采购人：惠州市皮肤病防治研究所</w:t>
      </w:r>
    </w:p>
    <w:p>
      <w:pPr>
        <w:rPr>
          <w:rFonts w:hint="eastAsia" w:ascii="仿宋" w:hAnsi="仿宋" w:eastAsia="仿宋" w:cs="仿宋"/>
          <w:sz w:val="30"/>
          <w:szCs w:val="30"/>
        </w:rPr>
      </w:pPr>
      <w:r>
        <w:rPr>
          <w:rFonts w:hint="eastAsia" w:ascii="仿宋" w:hAnsi="仿宋" w:eastAsia="仿宋" w:cs="仿宋"/>
          <w:sz w:val="30"/>
          <w:szCs w:val="30"/>
        </w:rPr>
        <w:t>采购项目名称：新增招聘考试试题题库采购项目</w:t>
      </w:r>
    </w:p>
    <w:p>
      <w:pPr>
        <w:rPr>
          <w:rFonts w:hint="eastAsia" w:ascii="仿宋" w:hAnsi="仿宋" w:eastAsia="仿宋" w:cs="仿宋"/>
          <w:sz w:val="30"/>
          <w:szCs w:val="30"/>
        </w:rPr>
      </w:pPr>
      <w:r>
        <w:rPr>
          <w:rFonts w:hint="eastAsia" w:ascii="仿宋" w:hAnsi="仿宋" w:eastAsia="仿宋" w:cs="仿宋"/>
          <w:sz w:val="30"/>
          <w:szCs w:val="30"/>
        </w:rPr>
        <w:t>采购内容</w:t>
      </w:r>
      <w:r>
        <w:rPr>
          <w:rFonts w:hint="eastAsia" w:ascii="仿宋" w:hAnsi="仿宋" w:eastAsia="仿宋" w:cs="仿宋"/>
          <w:sz w:val="30"/>
          <w:szCs w:val="30"/>
          <w:lang w:eastAsia="zh-CN"/>
        </w:rPr>
        <w:t>简介</w:t>
      </w:r>
      <w:r>
        <w:rPr>
          <w:rFonts w:hint="eastAsia" w:ascii="仿宋" w:hAnsi="仿宋" w:eastAsia="仿宋" w:cs="仿宋"/>
          <w:sz w:val="30"/>
          <w:szCs w:val="30"/>
        </w:rPr>
        <w:t>：惠州市皮肤病防治研究所新增招聘考试试题题库采购项目需符合《关于印发广东省事业单位公开招聘工作人员笔试和面试工作规范的通知》粤人社发〔2013〕21号试题命制的第二点：专业科目考试内容主要包括岗位所需的专业知识、业务能力和工作技能</w:t>
      </w:r>
      <w:r>
        <w:rPr>
          <w:rFonts w:hint="eastAsia" w:ascii="仿宋" w:hAnsi="仿宋" w:eastAsia="仿宋" w:cs="仿宋"/>
          <w:sz w:val="30"/>
          <w:szCs w:val="30"/>
          <w:lang w:eastAsia="zh-CN"/>
        </w:rPr>
        <w:t>；</w:t>
      </w:r>
      <w:bookmarkStart w:id="0" w:name="_GoBack"/>
      <w:bookmarkEnd w:id="0"/>
      <w:r>
        <w:rPr>
          <w:rFonts w:hint="eastAsia" w:ascii="仿宋" w:hAnsi="仿宋" w:eastAsia="仿宋" w:cs="仿宋"/>
          <w:sz w:val="30"/>
          <w:szCs w:val="30"/>
          <w:lang w:eastAsia="zh-CN"/>
        </w:rPr>
        <w:t>且须与我院现有的南琼考试系统匹配。</w:t>
      </w: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单一来源采购响应供应商（加盖公章）：北京南琼电子有限责任公司第一分公司</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项目联系人：</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项目联系电话：</w:t>
      </w: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ascii="仿宋" w:hAnsi="仿宋" w:eastAsia="仿宋" w:cs="仿宋"/>
          <w:sz w:val="30"/>
          <w:szCs w:val="30"/>
          <w:lang w:eastAsia="zh-CN"/>
        </w:rPr>
      </w:pPr>
    </w:p>
    <w:p>
      <w:pPr>
        <w:rPr>
          <w:rFonts w:hint="eastAsia"/>
        </w:rPr>
      </w:pPr>
      <w:r>
        <w:rPr>
          <w:rFonts w:hint="eastAsia" w:ascii="仿宋" w:hAnsi="仿宋" w:eastAsia="仿宋" w:cs="仿宋"/>
        </w:rPr>
        <w:t>1、</w:t>
      </w:r>
      <w:r>
        <w:rPr>
          <w:rFonts w:hint="eastAsia" w:ascii="仿宋" w:hAnsi="仿宋" w:eastAsia="仿宋" w:cs="仿宋"/>
          <w:lang w:eastAsia="zh-CN"/>
        </w:rPr>
        <w:t>甲方项目联系</w:t>
      </w:r>
      <w:r>
        <w:rPr>
          <w:rFonts w:hint="eastAsia" w:ascii="仿宋" w:hAnsi="仿宋" w:eastAsia="仿宋" w:cs="仿宋"/>
        </w:rPr>
        <w:t>人身份证（复印件）</w:t>
      </w:r>
      <w:r>
        <w:rPr>
          <w:rFonts w:hint="eastAsia" w:ascii="仿宋" w:hAnsi="仿宋" w:eastAsia="仿宋" w:cs="仿宋"/>
          <w:lang w:eastAsia="zh-CN"/>
        </w:rPr>
        <w:t>及工作证明</w:t>
      </w:r>
      <w:r>
        <w:rPr>
          <w:rFonts w:hint="eastAsia" w:ascii="仿宋" w:hAnsi="仿宋" w:eastAsia="仿宋" w:cs="仿宋"/>
        </w:rPr>
        <w:t>；</w:t>
      </w:r>
    </w:p>
    <w:p>
      <w:pPr>
        <w:rPr>
          <w:rFonts w:hint="eastAsia" w:ascii="仿宋" w:hAnsi="仿宋" w:eastAsia="仿宋" w:cs="仿宋"/>
          <w:sz w:val="30"/>
          <w:szCs w:val="30"/>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both"/>
        <w:rPr>
          <w:rFonts w:hint="eastAsia" w:ascii="仿宋" w:hAnsi="仿宋" w:eastAsia="仿宋" w:cs="仿宋"/>
          <w:sz w:val="48"/>
          <w:szCs w:val="48"/>
          <w:lang w:eastAsia="zh-CN"/>
        </w:rPr>
      </w:pPr>
    </w:p>
    <w:p>
      <w:pPr>
        <w:jc w:val="both"/>
        <w:rPr>
          <w:rFonts w:hint="eastAsia" w:ascii="仿宋" w:hAnsi="仿宋" w:eastAsia="仿宋" w:cs="仿宋"/>
          <w:sz w:val="30"/>
          <w:szCs w:val="30"/>
          <w:lang w:eastAsia="zh-CN"/>
        </w:rPr>
      </w:pPr>
    </w:p>
    <w:p>
      <w:pPr>
        <w:rPr>
          <w:rFonts w:hint="eastAsia"/>
        </w:rPr>
      </w:pPr>
      <w:r>
        <w:rPr>
          <w:rFonts w:hint="eastAsia" w:ascii="仿宋" w:hAnsi="仿宋" w:eastAsia="仿宋" w:cs="仿宋"/>
          <w:lang w:eastAsia="zh-CN"/>
        </w:rPr>
        <w:t>2、惠州市皮肤病防治研究所新增招聘考试试题题库采购项目报价单；</w:t>
      </w: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32"/>
          <w:szCs w:val="32"/>
          <w:lang w:eastAsia="zh-CN"/>
        </w:rPr>
      </w:pPr>
    </w:p>
    <w:p>
      <w:pPr>
        <w:rPr>
          <w:rFonts w:hint="eastAsia"/>
        </w:rPr>
      </w:pPr>
      <w:r>
        <w:rPr>
          <w:rFonts w:hint="eastAsia" w:ascii="仿宋" w:hAnsi="仿宋" w:eastAsia="仿宋" w:cs="仿宋"/>
        </w:rPr>
        <w:t>3、北京南琼电子有限责任公司第一分公司营业执照；</w:t>
      </w: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28"/>
          <w:szCs w:val="28"/>
          <w:lang w:eastAsia="zh-CN"/>
        </w:rPr>
      </w:pPr>
    </w:p>
    <w:p>
      <w:pPr>
        <w:numPr>
          <w:ilvl w:val="0"/>
          <w:numId w:val="1"/>
        </w:numPr>
        <w:jc w:val="center"/>
        <w:rPr>
          <w:rFonts w:hint="eastAsia" w:ascii="仿宋" w:hAnsi="仿宋" w:eastAsia="仿宋" w:cs="仿宋"/>
          <w:lang w:val="en-US" w:eastAsia="zh-CN"/>
        </w:rPr>
      </w:pPr>
      <w:r>
        <w:rPr>
          <w:rFonts w:hint="eastAsia" w:ascii="仿宋" w:hAnsi="仿宋" w:eastAsia="仿宋" w:cs="仿宋"/>
          <w:lang w:val="en-US" w:eastAsia="zh-CN"/>
        </w:rPr>
        <w:t>承诺函</w:t>
      </w:r>
    </w:p>
    <w:p>
      <w:pPr>
        <w:numPr>
          <w:ilvl w:val="0"/>
          <w:numId w:val="0"/>
        </w:numPr>
        <w:jc w:val="both"/>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firstLine="420" w:firstLineChars="200"/>
        <w:jc w:val="left"/>
        <w:textAlignment w:val="auto"/>
        <w:rPr>
          <w:rFonts w:hint="default" w:ascii="仿宋" w:hAnsi="仿宋" w:eastAsia="仿宋" w:cs="仿宋"/>
          <w:lang w:val="en-US" w:eastAsia="zh-CN"/>
        </w:rPr>
      </w:pPr>
      <w:r>
        <w:rPr>
          <w:rFonts w:hint="eastAsia" w:ascii="仿宋" w:hAnsi="仿宋" w:eastAsia="仿宋" w:cs="仿宋"/>
          <w:lang w:eastAsia="zh-CN"/>
        </w:rPr>
        <w:t>惠州市皮肤病防治研究所公开招聘工作人员目前使用的考试系统为南琼考试系统，北京南琼电子有限责任公司第一分公司承诺能提供与该系统配套的题库，且该题库</w:t>
      </w:r>
      <w:r>
        <w:rPr>
          <w:rFonts w:hint="eastAsia" w:ascii="仿宋" w:hAnsi="仿宋" w:eastAsia="仿宋" w:cs="仿宋"/>
          <w:lang w:val="en-US" w:eastAsia="zh-CN"/>
        </w:rPr>
        <w:t>符合《关于印发广东省事业单位公开招聘工作人员笔试和面试工作规范的通知》粤人社发〔2013〕21号试题命制的第二点：专业科目考试内容主要包括岗位所需的专业知识、业务能力和工作技能。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lang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default" w:ascii="仿宋" w:hAnsi="仿宋" w:eastAsia="仿宋" w:cs="仿宋"/>
          <w:lang w:val="en-US" w:eastAsia="zh-CN"/>
        </w:rPr>
      </w:pPr>
      <w:r>
        <w:rPr>
          <w:rFonts w:hint="eastAsia" w:ascii="仿宋" w:hAnsi="仿宋" w:eastAsia="仿宋" w:cs="仿宋"/>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eastAsia" w:ascii="仿宋" w:hAnsi="仿宋" w:eastAsia="仿宋" w:cs="仿宋"/>
          <w:lang w:val="en-US" w:eastAsia="zh-CN"/>
        </w:rPr>
      </w:pPr>
      <w:r>
        <w:rPr>
          <w:rFonts w:hint="eastAsia" w:ascii="仿宋" w:hAnsi="仿宋" w:eastAsia="仿宋" w:cs="仿宋"/>
          <w:lang w:val="en-US" w:eastAsia="zh-CN"/>
        </w:rPr>
        <w:t xml:space="preserve">                                           北京南琼电子有限责任公司第一分公司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jc w:val="left"/>
        <w:textAlignment w:val="auto"/>
        <w:rPr>
          <w:rFonts w:hint="default" w:ascii="仿宋" w:hAnsi="仿宋" w:eastAsia="仿宋" w:cs="仿宋"/>
          <w:lang w:val="en-US" w:eastAsia="zh-CN"/>
        </w:rPr>
      </w:pPr>
      <w:r>
        <w:rPr>
          <w:rFonts w:hint="eastAsia" w:ascii="仿宋" w:hAnsi="仿宋" w:eastAsia="仿宋" w:cs="仿宋"/>
          <w:lang w:val="en-US" w:eastAsia="zh-CN"/>
        </w:rPr>
        <w:t xml:space="preserve">                                                  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6DB72"/>
    <w:multiLevelType w:val="singleLevel"/>
    <w:tmpl w:val="0F96DB7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E1256"/>
    <w:rsid w:val="4370234C"/>
    <w:rsid w:val="516E1256"/>
    <w:rsid w:val="74020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515</Words>
  <Characters>526</Characters>
  <Lines>0</Lines>
  <Paragraphs>0</Paragraphs>
  <TotalTime>5</TotalTime>
  <ScaleCrop>false</ScaleCrop>
  <LinksUpToDate>false</LinksUpToDate>
  <CharactersWithSpaces>674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2021-09-21T07:35:00Z</dcterms:created>
  <dc:creator>小莉</dc:creator>
  <cp:lastModifiedBy>小莉</cp:lastModifiedBy>
  <dcterms:modified xsi:type="dcterms:W3CDTF">2022-05-05T09:04:51Z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E48069B5B96F4A70B5CC4F830F124317</vt:lpwstr>
  </property>
</Properties>
</file>